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40" w:rsidRPr="008552CE" w:rsidRDefault="00237F0E" w:rsidP="00237F0E">
      <w:pPr>
        <w:pStyle w:val="Ingetavstnd"/>
        <w:jc w:val="center"/>
        <w:rPr>
          <w:b/>
          <w:sz w:val="40"/>
          <w:szCs w:val="40"/>
          <w:lang w:val="sv-FI"/>
        </w:rPr>
      </w:pPr>
      <w:r w:rsidRPr="008552CE">
        <w:rPr>
          <w:b/>
          <w:sz w:val="40"/>
          <w:szCs w:val="40"/>
          <w:lang w:val="sv-FI"/>
        </w:rPr>
        <w:t>Trivselregler i Kristinestads Simhall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För att alla ska trivas kan vi gemensamt medverka till att vår simhall är fräsch och snygg!</w:t>
      </w:r>
    </w:p>
    <w:p w:rsidR="0040672E" w:rsidRDefault="0040672E" w:rsidP="0040672E">
      <w:pPr>
        <w:pStyle w:val="Ingetavstnd"/>
        <w:jc w:val="center"/>
        <w:rPr>
          <w:lang w:val="sv-FI"/>
        </w:rPr>
      </w:pPr>
      <w:r>
        <w:rPr>
          <w:lang w:val="sv-FI"/>
        </w:rPr>
        <w:t>Personalen finns till för er säkerhet, lyssna på deras anvisningar.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 xml:space="preserve"> </w:t>
      </w:r>
    </w:p>
    <w:p w:rsidR="00237F0E" w:rsidRPr="0039064B" w:rsidRDefault="00237F0E" w:rsidP="00237F0E">
      <w:pPr>
        <w:pStyle w:val="Ingetavstnd"/>
        <w:jc w:val="center"/>
        <w:rPr>
          <w:b/>
          <w:sz w:val="24"/>
          <w:szCs w:val="24"/>
          <w:lang w:val="sv-FI"/>
        </w:rPr>
      </w:pPr>
      <w:r w:rsidRPr="0039064B">
        <w:rPr>
          <w:b/>
          <w:sz w:val="24"/>
          <w:szCs w:val="24"/>
          <w:lang w:val="sv-FI"/>
        </w:rPr>
        <w:t>BASTU OCH DUSCH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 w:rsidRPr="00237F0E">
        <w:rPr>
          <w:lang w:val="sv-FI"/>
        </w:rPr>
        <w:t xml:space="preserve">Tvätta hela kroppen innan du går in i bastun eller </w:t>
      </w:r>
      <w:r>
        <w:rPr>
          <w:lang w:val="sv-FI"/>
        </w:rPr>
        <w:t>ut till bassängområdet.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Bada gärna bastu men utan simdräkt eller simbyxor.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Kloret från bassängen utvecklas till gas i bastuvärmen och det är skadligt för våra lungor.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Om du har långt hår så vill vi att du använder hårband.</w:t>
      </w:r>
    </w:p>
    <w:p w:rsidR="00237F0E" w:rsidRDefault="00237F0E" w:rsidP="00237F0E">
      <w:pPr>
        <w:pStyle w:val="Ingetavstnd"/>
        <w:jc w:val="center"/>
        <w:rPr>
          <w:lang w:val="sv-FI"/>
        </w:rPr>
      </w:pPr>
    </w:p>
    <w:p w:rsidR="00237F0E" w:rsidRPr="0039064B" w:rsidRDefault="00237F0E" w:rsidP="00237F0E">
      <w:pPr>
        <w:pStyle w:val="Ingetavstnd"/>
        <w:jc w:val="center"/>
        <w:rPr>
          <w:b/>
          <w:sz w:val="24"/>
          <w:szCs w:val="24"/>
          <w:lang w:val="sv-FI"/>
        </w:rPr>
      </w:pPr>
      <w:r w:rsidRPr="0039064B">
        <w:rPr>
          <w:b/>
          <w:sz w:val="24"/>
          <w:szCs w:val="24"/>
          <w:lang w:val="sv-FI"/>
        </w:rPr>
        <w:t>I SIMBASSÄNGSOMRÅDET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Simma gärna men använd simbyxor, shorts är inte simbyxor.</w:t>
      </w:r>
    </w:p>
    <w:p w:rsidR="00237F0E" w:rsidRDefault="008D7CB5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H</w:t>
      </w:r>
      <w:r w:rsidR="00237F0E">
        <w:rPr>
          <w:lang w:val="sv-FI"/>
        </w:rPr>
        <w:t>oppa endast i djupa ändan av stora bassängen. Följ rutschbanans säkerhetsanvisningar.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Motionssimning på avsedda banor.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 xml:space="preserve">Barn under 10 år </w:t>
      </w:r>
      <w:r w:rsidR="002254B4">
        <w:rPr>
          <w:lang w:val="sv-FI"/>
        </w:rPr>
        <w:t>vistas i simhallen med</w:t>
      </w:r>
      <w:r>
        <w:rPr>
          <w:lang w:val="sv-FI"/>
        </w:rPr>
        <w:t xml:space="preserve"> vuxet sällskap.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Icke simkunniga barn får inte vistas oövervakat i bassängområdet.</w:t>
      </w:r>
    </w:p>
    <w:p w:rsidR="00237F0E" w:rsidRDefault="00237F0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Vi tycker om barn men personalen är inte barnvakter.</w:t>
      </w:r>
    </w:p>
    <w:p w:rsidR="00237F0E" w:rsidRDefault="00237F0E" w:rsidP="00237F0E">
      <w:pPr>
        <w:pStyle w:val="Ingetavstnd"/>
        <w:jc w:val="center"/>
        <w:rPr>
          <w:lang w:val="sv-FI"/>
        </w:rPr>
      </w:pPr>
    </w:p>
    <w:p w:rsidR="00237F0E" w:rsidRPr="0039064B" w:rsidRDefault="00237F0E" w:rsidP="00237F0E">
      <w:pPr>
        <w:pStyle w:val="Ingetavstnd"/>
        <w:jc w:val="center"/>
        <w:rPr>
          <w:b/>
          <w:sz w:val="24"/>
          <w:szCs w:val="24"/>
          <w:lang w:val="sv-FI"/>
        </w:rPr>
      </w:pPr>
      <w:r w:rsidRPr="0039064B">
        <w:rPr>
          <w:b/>
          <w:sz w:val="24"/>
          <w:szCs w:val="24"/>
          <w:lang w:val="sv-FI"/>
        </w:rPr>
        <w:t>TERAPIBASSÄNG OCH BUBBELPOOL</w:t>
      </w:r>
    </w:p>
    <w:p w:rsidR="00237F0E" w:rsidRDefault="00261882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 xml:space="preserve">Dessa är inga lekbassänger så inga </w:t>
      </w:r>
      <w:proofErr w:type="spellStart"/>
      <w:r>
        <w:rPr>
          <w:lang w:val="sv-FI"/>
        </w:rPr>
        <w:t>simleksaker</w:t>
      </w:r>
      <w:proofErr w:type="spellEnd"/>
      <w:r>
        <w:rPr>
          <w:lang w:val="sv-FI"/>
        </w:rPr>
        <w:t xml:space="preserve">, </w:t>
      </w:r>
      <w:proofErr w:type="spellStart"/>
      <w:r>
        <w:rPr>
          <w:lang w:val="sv-FI"/>
        </w:rPr>
        <w:t>simhjälpmedel</w:t>
      </w:r>
      <w:proofErr w:type="spellEnd"/>
      <w:r>
        <w:rPr>
          <w:lang w:val="sv-FI"/>
        </w:rPr>
        <w:t>, simglasögon eller dykning här.</w:t>
      </w:r>
    </w:p>
    <w:p w:rsidR="00261882" w:rsidRDefault="00261882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Denna avdelning är den lugna oasen.</w:t>
      </w:r>
    </w:p>
    <w:p w:rsidR="00261882" w:rsidRDefault="00261882" w:rsidP="00237F0E">
      <w:pPr>
        <w:pStyle w:val="Ingetavstnd"/>
        <w:jc w:val="center"/>
        <w:rPr>
          <w:lang w:val="sv-FI"/>
        </w:rPr>
      </w:pPr>
    </w:p>
    <w:p w:rsidR="00261882" w:rsidRPr="0039064B" w:rsidRDefault="00261882" w:rsidP="00237F0E">
      <w:pPr>
        <w:pStyle w:val="Ingetavstnd"/>
        <w:jc w:val="center"/>
        <w:rPr>
          <w:b/>
          <w:sz w:val="24"/>
          <w:szCs w:val="24"/>
          <w:lang w:val="sv-FI"/>
        </w:rPr>
      </w:pPr>
      <w:r w:rsidRPr="0039064B">
        <w:rPr>
          <w:b/>
          <w:sz w:val="24"/>
          <w:szCs w:val="24"/>
          <w:lang w:val="sv-FI"/>
        </w:rPr>
        <w:t>ÖVRIGT</w:t>
      </w:r>
    </w:p>
    <w:p w:rsidR="00261882" w:rsidRDefault="00261882" w:rsidP="00261882">
      <w:pPr>
        <w:pStyle w:val="Ingetavstnd"/>
        <w:jc w:val="center"/>
        <w:rPr>
          <w:lang w:val="sv-FI"/>
        </w:rPr>
      </w:pPr>
      <w:r>
        <w:rPr>
          <w:lang w:val="sv-FI"/>
        </w:rPr>
        <w:t>Simma bara om du är frisk, om du har t.ex. en smittosam sjukdom eller sår, ska du låta bli att simma.</w:t>
      </w:r>
    </w:p>
    <w:p w:rsidR="00261882" w:rsidRDefault="00261882" w:rsidP="00261882">
      <w:pPr>
        <w:pStyle w:val="Ingetavstnd"/>
        <w:jc w:val="center"/>
        <w:rPr>
          <w:lang w:val="sv-FI"/>
        </w:rPr>
      </w:pPr>
      <w:r>
        <w:rPr>
          <w:lang w:val="sv-FI"/>
        </w:rPr>
        <w:t>Meddela personalen om du har en sjukdom som kan påverka din säkerhet i simhallen.</w:t>
      </w:r>
    </w:p>
    <w:p w:rsidR="00FA2710" w:rsidRDefault="00443062" w:rsidP="00261882">
      <w:pPr>
        <w:pStyle w:val="Ingetavstnd"/>
        <w:jc w:val="center"/>
        <w:rPr>
          <w:lang w:val="sv-FI"/>
        </w:rPr>
      </w:pPr>
      <w:r>
        <w:rPr>
          <w:lang w:val="sv-FI"/>
        </w:rPr>
        <w:t>Inga livsmedel i bassängutrymmet, duschrummen eller omklädningsrummen.</w:t>
      </w:r>
    </w:p>
    <w:p w:rsidR="00443062" w:rsidRDefault="00443062" w:rsidP="00261882">
      <w:pPr>
        <w:pStyle w:val="Ingetavstnd"/>
        <w:jc w:val="center"/>
        <w:rPr>
          <w:lang w:val="sv-FI"/>
        </w:rPr>
      </w:pPr>
      <w:bookmarkStart w:id="0" w:name="_GoBack"/>
      <w:bookmarkEnd w:id="0"/>
      <w:r>
        <w:rPr>
          <w:lang w:val="sv-FI"/>
        </w:rPr>
        <w:t>Dryck i plastflaska tillåtet.</w:t>
      </w:r>
    </w:p>
    <w:p w:rsidR="00B90129" w:rsidRPr="00261882" w:rsidRDefault="00B90129" w:rsidP="00261882">
      <w:pPr>
        <w:pStyle w:val="Ingetavstnd"/>
        <w:jc w:val="center"/>
        <w:rPr>
          <w:lang w:val="sv-FI"/>
        </w:rPr>
      </w:pPr>
      <w:r>
        <w:rPr>
          <w:lang w:val="sv-FI"/>
        </w:rPr>
        <w:t>Det är inte tillåtet att vistas i simhallen påverkad av berusningsmedel eller narkotika.</w:t>
      </w:r>
    </w:p>
    <w:p w:rsidR="00261882" w:rsidRDefault="00261882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Var omtänksam mot alla medgäster.</w:t>
      </w:r>
    </w:p>
    <w:p w:rsidR="00261882" w:rsidRDefault="00261882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 xml:space="preserve">Om en </w:t>
      </w:r>
      <w:r w:rsidR="000040AA">
        <w:rPr>
          <w:lang w:val="sv-FI"/>
        </w:rPr>
        <w:t xml:space="preserve">kund inte följer simhallens regler har personalen rätt att </w:t>
      </w:r>
      <w:r w:rsidR="00790425">
        <w:rPr>
          <w:lang w:val="sv-FI"/>
        </w:rPr>
        <w:t>avlägsna personen från simhallen.</w:t>
      </w:r>
    </w:p>
    <w:p w:rsidR="00790425" w:rsidRDefault="00790425" w:rsidP="00237F0E">
      <w:pPr>
        <w:pStyle w:val="Ingetavstnd"/>
        <w:jc w:val="center"/>
        <w:rPr>
          <w:lang w:val="sv-FI"/>
        </w:rPr>
      </w:pPr>
    </w:p>
    <w:p w:rsidR="00790425" w:rsidRPr="0039064B" w:rsidRDefault="00790425" w:rsidP="00237F0E">
      <w:pPr>
        <w:pStyle w:val="Ingetavstnd"/>
        <w:jc w:val="center"/>
        <w:rPr>
          <w:b/>
          <w:sz w:val="24"/>
          <w:szCs w:val="24"/>
          <w:lang w:val="sv-FI"/>
        </w:rPr>
      </w:pPr>
      <w:r w:rsidRPr="0039064B">
        <w:rPr>
          <w:b/>
          <w:sz w:val="24"/>
          <w:szCs w:val="24"/>
          <w:lang w:val="sv-FI"/>
        </w:rPr>
        <w:t>STÄNGNINGSTIDER</w:t>
      </w:r>
    </w:p>
    <w:p w:rsidR="00790425" w:rsidRDefault="00790425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Kassan stänger 1 timme före simhallen stänger.</w:t>
      </w:r>
    </w:p>
    <w:p w:rsidR="00790425" w:rsidRDefault="00790425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Bassängerna stänger 30min före simhallen stänger.</w:t>
      </w:r>
    </w:p>
    <w:p w:rsidR="00790425" w:rsidRDefault="005E4E4C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Bastu- och duschutrymmen</w:t>
      </w:r>
      <w:r w:rsidR="00790425">
        <w:rPr>
          <w:lang w:val="sv-FI"/>
        </w:rPr>
        <w:t xml:space="preserve"> stängs 15 min före simhallen stänger.</w:t>
      </w:r>
    </w:p>
    <w:p w:rsidR="00790425" w:rsidRDefault="00790425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Vid stängningsdags lämnar alla gäster simhallen.</w:t>
      </w:r>
    </w:p>
    <w:p w:rsidR="008552CE" w:rsidRDefault="008552CE" w:rsidP="00237F0E">
      <w:pPr>
        <w:pStyle w:val="Ingetavstnd"/>
        <w:jc w:val="center"/>
        <w:rPr>
          <w:lang w:val="sv-FI"/>
        </w:rPr>
      </w:pPr>
    </w:p>
    <w:p w:rsidR="008552CE" w:rsidRDefault="008552C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Ta väl hand om ditt kort, om du tappar bort det så kostar det 5€ att få ett nytt.</w:t>
      </w:r>
    </w:p>
    <w:p w:rsidR="008552CE" w:rsidRDefault="008552C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Vi ansvarar inte för borttappade saker.</w:t>
      </w:r>
    </w:p>
    <w:p w:rsidR="008552CE" w:rsidRDefault="008552CE" w:rsidP="00237F0E">
      <w:pPr>
        <w:pStyle w:val="Ingetavstnd"/>
        <w:jc w:val="center"/>
        <w:rPr>
          <w:lang w:val="sv-FI"/>
        </w:rPr>
      </w:pPr>
      <w:r>
        <w:rPr>
          <w:lang w:val="sv-FI"/>
        </w:rPr>
        <w:t>Fråga gärna personalen om något är oklart, all respons är viktig!</w:t>
      </w:r>
    </w:p>
    <w:p w:rsidR="008552CE" w:rsidRDefault="008552CE" w:rsidP="008552CE">
      <w:pPr>
        <w:pStyle w:val="Ingetavstnd"/>
        <w:jc w:val="center"/>
        <w:rPr>
          <w:lang w:val="sv-FI"/>
        </w:rPr>
      </w:pPr>
      <w:r>
        <w:rPr>
          <w:lang w:val="sv-FI"/>
        </w:rPr>
        <w:t xml:space="preserve">Vår personal är utbildade </w:t>
      </w:r>
      <w:proofErr w:type="spellStart"/>
      <w:r>
        <w:rPr>
          <w:lang w:val="sv-FI"/>
        </w:rPr>
        <w:t>simövervakare</w:t>
      </w:r>
      <w:proofErr w:type="spellEnd"/>
      <w:r>
        <w:rPr>
          <w:lang w:val="sv-FI"/>
        </w:rPr>
        <w:t xml:space="preserve"> enligt Finlands Simundervisnings- och Livräddningsförbund </w:t>
      </w:r>
      <w:proofErr w:type="spellStart"/>
      <w:r>
        <w:rPr>
          <w:lang w:val="sv-FI"/>
        </w:rPr>
        <w:t>rf:s</w:t>
      </w:r>
      <w:proofErr w:type="spellEnd"/>
      <w:r>
        <w:rPr>
          <w:lang w:val="sv-FI"/>
        </w:rPr>
        <w:t xml:space="preserve"> krav.</w:t>
      </w:r>
    </w:p>
    <w:p w:rsidR="008552CE" w:rsidRDefault="008D7CB5" w:rsidP="008552CE">
      <w:pPr>
        <w:pStyle w:val="Ingetavstnd"/>
        <w:jc w:val="center"/>
        <w:rPr>
          <w:lang w:val="sv-FI"/>
        </w:rPr>
      </w:pPr>
      <w:r>
        <w:rPr>
          <w:lang w:val="sv-FI"/>
        </w:rPr>
        <w:t xml:space="preserve">  </w:t>
      </w:r>
    </w:p>
    <w:p w:rsidR="008552CE" w:rsidRPr="008552CE" w:rsidRDefault="0040672E" w:rsidP="008552CE">
      <w:pPr>
        <w:pStyle w:val="Ingetavstnd"/>
        <w:jc w:val="center"/>
        <w:rPr>
          <w:b/>
          <w:lang w:val="sv-FI"/>
        </w:rPr>
      </w:pPr>
      <w:r>
        <w:rPr>
          <w:b/>
          <w:lang w:val="sv-FI"/>
        </w:rPr>
        <w:t>Välkommen</w:t>
      </w:r>
      <w:r w:rsidR="008552CE">
        <w:rPr>
          <w:b/>
          <w:lang w:val="sv-FI"/>
        </w:rPr>
        <w:t>!</w:t>
      </w:r>
    </w:p>
    <w:p w:rsidR="00237F0E" w:rsidRDefault="00237F0E" w:rsidP="00237F0E">
      <w:pPr>
        <w:pStyle w:val="Ingetavstnd"/>
        <w:jc w:val="center"/>
        <w:rPr>
          <w:lang w:val="sv-FI"/>
        </w:rPr>
      </w:pPr>
    </w:p>
    <w:p w:rsidR="0039064B" w:rsidRDefault="00AA6917" w:rsidP="00237F0E">
      <w:pPr>
        <w:pStyle w:val="Ingetavstnd"/>
        <w:jc w:val="center"/>
        <w:rPr>
          <w:lang w:val="sv-FI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9264" behindDoc="1" locked="0" layoutInCell="1" allowOverlap="1" wp14:anchorId="0C379170" wp14:editId="4AD325CB">
            <wp:simplePos x="0" y="0"/>
            <wp:positionH relativeFrom="column">
              <wp:posOffset>2407285</wp:posOffset>
            </wp:positionH>
            <wp:positionV relativeFrom="paragraph">
              <wp:posOffset>58420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an 3x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64B" w:rsidRDefault="0039064B" w:rsidP="00237F0E">
      <w:pPr>
        <w:pStyle w:val="Ingetavstnd"/>
        <w:jc w:val="center"/>
        <w:rPr>
          <w:lang w:val="sv-FI"/>
        </w:rPr>
      </w:pPr>
    </w:p>
    <w:sectPr w:rsidR="0039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0E"/>
    <w:rsid w:val="000040AA"/>
    <w:rsid w:val="002254B4"/>
    <w:rsid w:val="00237F0E"/>
    <w:rsid w:val="00261882"/>
    <w:rsid w:val="002D6B40"/>
    <w:rsid w:val="0039064B"/>
    <w:rsid w:val="0040672E"/>
    <w:rsid w:val="00443062"/>
    <w:rsid w:val="005E4E4C"/>
    <w:rsid w:val="00790425"/>
    <w:rsid w:val="008552CE"/>
    <w:rsid w:val="008D7CB5"/>
    <w:rsid w:val="00AA6917"/>
    <w:rsid w:val="00B90129"/>
    <w:rsid w:val="00FA2710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7F0E"/>
    <w:pPr>
      <w:spacing w:after="0" w:line="240" w:lineRule="auto"/>
    </w:pPr>
    <w:rPr>
      <w:lang w:val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64B"/>
    <w:rPr>
      <w:rFonts w:ascii="Tahoma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7F0E"/>
    <w:pPr>
      <w:spacing w:after="0" w:line="240" w:lineRule="auto"/>
    </w:pPr>
    <w:rPr>
      <w:lang w:val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64B"/>
    <w:rPr>
      <w:rFonts w:ascii="Tahoma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543A-E0ED-4C1E-AF8E-EBC71A8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Ekblad</dc:creator>
  <cp:lastModifiedBy>Nina Ekblad</cp:lastModifiedBy>
  <cp:revision>14</cp:revision>
  <cp:lastPrinted>2013-03-18T12:32:00Z</cp:lastPrinted>
  <dcterms:created xsi:type="dcterms:W3CDTF">2013-03-18T11:38:00Z</dcterms:created>
  <dcterms:modified xsi:type="dcterms:W3CDTF">2013-06-17T06:38:00Z</dcterms:modified>
</cp:coreProperties>
</file>